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0D15C9A6" w14:textId="0491A63C" w:rsidR="009D1FA9" w:rsidRPr="009F4AE8" w:rsidRDefault="009D1FA9" w:rsidP="009D1FA9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jackshaft type operator for high-lift and vertical-lift sectional doors and overhead coiling doors and grilles requiring a floor level disconnect for manual operation.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17E5A06D" w14:textId="77777777" w:rsidR="009D1FA9" w:rsidRPr="009F4AE8" w:rsidRDefault="009D1FA9" w:rsidP="009D1FA9">
      <w:pPr>
        <w:rPr>
          <w:rFonts w:cs="Arial"/>
          <w:vanish/>
          <w:color w:val="0070C0"/>
        </w:rPr>
      </w:pPr>
    </w:p>
    <w:p w14:paraId="5F483523" w14:textId="77777777" w:rsidR="009D1FA9" w:rsidRPr="004509CA" w:rsidRDefault="009D1FA9" w:rsidP="009D1FA9">
      <w:pPr>
        <w:pStyle w:val="Level3"/>
      </w:pPr>
      <w:r w:rsidRPr="004509CA">
        <w:tab/>
        <w:t>Door Operators:</w:t>
      </w:r>
    </w:p>
    <w:p w14:paraId="702B5AC0" w14:textId="77777777" w:rsidR="009D1FA9" w:rsidRPr="004509CA" w:rsidRDefault="009D1FA9" w:rsidP="009D1FA9">
      <w:pPr>
        <w:pStyle w:val="Level4"/>
      </w:pPr>
      <w:r w:rsidRPr="004509CA">
        <w:tab/>
        <w:t>Model: J.</w:t>
      </w:r>
    </w:p>
    <w:p w14:paraId="4A456C30" w14:textId="77777777" w:rsidR="009D1FA9" w:rsidRDefault="009D1FA9" w:rsidP="009D1FA9">
      <w:pPr>
        <w:pStyle w:val="Level4"/>
      </w:pPr>
      <w:r w:rsidRPr="004509CA">
        <w:t xml:space="preserve"> </w:t>
      </w:r>
      <w:r w:rsidRPr="004509CA">
        <w:tab/>
        <w:t>Operation: Jackshaft.</w:t>
      </w:r>
    </w:p>
    <w:p w14:paraId="645451C4" w14:textId="77777777" w:rsidR="009D1FA9" w:rsidRPr="004509CA" w:rsidRDefault="009D1FA9" w:rsidP="009D1FA9">
      <w:pPr>
        <w:pStyle w:val="Level4"/>
      </w:pPr>
      <w:r>
        <w:t xml:space="preserve"> </w:t>
      </w:r>
      <w:r>
        <w:tab/>
        <w:t>Drive type: V-belt primary reduction.</w:t>
      </w:r>
    </w:p>
    <w:p w14:paraId="11D1AE5D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341AD750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Operator mounts on wall for high-lift and vertical-lift doors. Operator may be wall or hood mounted on smaller doors and grilles.</w:t>
      </w:r>
    </w:p>
    <w:p w14:paraId="04C2F461" w14:textId="77777777" w:rsidR="009D1FA9" w:rsidRPr="009F4AE8" w:rsidRDefault="009D1FA9" w:rsidP="009D1FA9">
      <w:pPr>
        <w:pStyle w:val="Level4"/>
        <w:numPr>
          <w:ilvl w:val="0"/>
          <w:numId w:val="0"/>
        </w:numPr>
        <w:rPr>
          <w:rFonts w:cs="Arial"/>
          <w:vanish/>
          <w:color w:val="0070C0"/>
        </w:rPr>
      </w:pPr>
    </w:p>
    <w:p w14:paraId="4625D852" w14:textId="77777777" w:rsidR="009D1FA9" w:rsidRPr="004509CA" w:rsidRDefault="009D1FA9" w:rsidP="009D1FA9">
      <w:pPr>
        <w:pStyle w:val="Level4"/>
      </w:pPr>
      <w:r w:rsidRPr="004509CA">
        <w:tab/>
        <w:t xml:space="preserve">Mounting: </w:t>
      </w:r>
      <w:r w:rsidRPr="004509CA">
        <w:rPr>
          <w:color w:val="FF0000"/>
        </w:rPr>
        <w:t>[Wall.] [Door hood.]</w:t>
      </w:r>
    </w:p>
    <w:p w14:paraId="34E8ACA3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>Disconnect for manual operation: Floor level</w:t>
      </w:r>
      <w:r>
        <w:t xml:space="preserve"> emergency release chain sash</w:t>
      </w:r>
      <w:r w:rsidRPr="004509CA">
        <w:t>.</w:t>
      </w:r>
    </w:p>
    <w:p w14:paraId="5D33C3CD" w14:textId="77777777" w:rsidR="009D1FA9" w:rsidRPr="004509CA" w:rsidRDefault="009D1FA9" w:rsidP="009D1FA9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25EB8077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56AC2BC6" w14:textId="77777777" w:rsidR="009D1FA9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6181CE7" w14:textId="77777777" w:rsidR="009D1FA9" w:rsidRPr="0063445D" w:rsidRDefault="009D1FA9" w:rsidP="009D1FA9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061998D2" w14:textId="77777777" w:rsidR="009D1FA9" w:rsidRPr="004509CA" w:rsidRDefault="009D1FA9" w:rsidP="009D1FA9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8 to 9 inches per second. </w:t>
      </w:r>
    </w:p>
    <w:p w14:paraId="1F086E08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2171F629" w14:textId="77777777" w:rsidR="009D1FA9" w:rsidRPr="004509CA" w:rsidRDefault="009D1FA9" w:rsidP="009D1FA9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2BFD40C9" w14:textId="77777777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2DAB3A35" w14:textId="4AEA4ADC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F321DD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1CE4DF45" w14:textId="16AA9313" w:rsidR="009D1FA9" w:rsidRPr="004509CA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F321DD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13560FA5" w14:textId="3CF075BC" w:rsidR="009D1FA9" w:rsidRPr="009A198E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F321DD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7A2DB8B" w14:textId="77777777" w:rsidR="009D1FA9" w:rsidRPr="004509CA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lastRenderedPageBreak/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F70B" w14:textId="77777777" w:rsidR="00BD77D0" w:rsidRDefault="00BD77D0">
      <w:r>
        <w:separator/>
      </w:r>
    </w:p>
    <w:p w14:paraId="7C7B597A" w14:textId="77777777" w:rsidR="00BD77D0" w:rsidRDefault="00BD77D0"/>
  </w:endnote>
  <w:endnote w:type="continuationSeparator" w:id="0">
    <w:p w14:paraId="4F2EEA41" w14:textId="77777777" w:rsidR="00BD77D0" w:rsidRDefault="00BD77D0">
      <w:r>
        <w:continuationSeparator/>
      </w:r>
    </w:p>
    <w:p w14:paraId="55DD9495" w14:textId="77777777" w:rsidR="00BD77D0" w:rsidRDefault="00BD7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E792" w14:textId="77777777" w:rsidR="00BD77D0" w:rsidRDefault="00BD77D0">
      <w:r>
        <w:separator/>
      </w:r>
    </w:p>
    <w:p w14:paraId="513F9D56" w14:textId="77777777" w:rsidR="00BD77D0" w:rsidRDefault="00BD77D0"/>
  </w:footnote>
  <w:footnote w:type="continuationSeparator" w:id="0">
    <w:p w14:paraId="2AC8C000" w14:textId="77777777" w:rsidR="00BD77D0" w:rsidRDefault="00BD77D0">
      <w:r>
        <w:continuationSeparator/>
      </w:r>
    </w:p>
    <w:p w14:paraId="727A89E0" w14:textId="77777777" w:rsidR="00BD77D0" w:rsidRDefault="00BD77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26F55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3234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379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2021-05-06T20:29:00Z</dcterms:created>
  <dcterms:modified xsi:type="dcterms:W3CDTF">2021-05-06T20:29:00Z</dcterms:modified>
</cp:coreProperties>
</file>