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9F2" w14:textId="77777777" w:rsidR="006C267B" w:rsidRDefault="00053338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241ED9F3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1ED9F4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241ED9F5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1ED9F6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241ED9F7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41ED9F8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241ED9F9" w14:textId="77777777" w:rsidR="006C267B" w:rsidRDefault="006C26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241ED9FA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241ED9FB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9FC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241ED9FD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9FE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241ED9FF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A00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241EDA01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A02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241EDA03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A04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241EDA05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A06" w14:textId="77777777" w:rsidR="006C267B" w:rsidRDefault="0005333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241EDA07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41EDA08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241EDA09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41EDA0A" w14:textId="77777777" w:rsidR="006C267B" w:rsidRDefault="0005333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241EDA0B" w14:textId="77777777" w:rsidR="006C267B" w:rsidRDefault="006C267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41EDA0C" w14:textId="77777777" w:rsidR="006C267B" w:rsidRDefault="00053338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241EDA0D" w14:textId="77777777" w:rsidR="006C267B" w:rsidRDefault="006C267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241EDA0E" w14:textId="77777777" w:rsidR="006C267B" w:rsidRDefault="00053338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241EDA0F" w14:textId="77777777" w:rsidR="006C267B" w:rsidRDefault="006C267B"/>
    <w:p w14:paraId="241EDA10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241EDA11" w14:textId="77777777" w:rsidR="006C267B" w:rsidRDefault="00053338">
      <w:r>
        <w:t xml:space="preserve"> </w:t>
      </w:r>
    </w:p>
    <w:p w14:paraId="241EDA12" w14:textId="77777777" w:rsidR="006C267B" w:rsidRDefault="00053338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241EDA13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241EDA14" w14:textId="77777777" w:rsidR="006C267B" w:rsidRDefault="006C267B">
      <w:pPr>
        <w:rPr>
          <w:lang w:val="es-ES"/>
        </w:rPr>
      </w:pPr>
    </w:p>
    <w:p w14:paraId="241EDA15" w14:textId="77777777" w:rsidR="006C267B" w:rsidRDefault="00053338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241EDA16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241EDA17" w14:textId="77777777" w:rsidR="006C267B" w:rsidRDefault="006C267B">
      <w:pPr>
        <w:rPr>
          <w:lang w:val="es-ES"/>
        </w:rPr>
      </w:pPr>
      <w:bookmarkStart w:id="1" w:name="_Hlk37778670"/>
    </w:p>
    <w:p w14:paraId="241EDA18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241EDA19" w14:textId="77777777" w:rsidR="006C267B" w:rsidRDefault="006C267B"/>
    <w:p w14:paraId="241EDA1A" w14:textId="77777777" w:rsidR="006C267B" w:rsidRDefault="00053338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241EDA1B" w14:textId="77777777" w:rsidR="006C267B" w:rsidRDefault="006C267B">
      <w:pPr>
        <w:rPr>
          <w:lang w:val="es-ES"/>
        </w:rPr>
      </w:pPr>
    </w:p>
    <w:p w14:paraId="241EDA1C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GARANTÍA</w:t>
      </w:r>
    </w:p>
    <w:p w14:paraId="241EDA1D" w14:textId="77777777" w:rsidR="006C267B" w:rsidRDefault="006C267B"/>
    <w:p w14:paraId="241EDA1E" w14:textId="77777777" w:rsidR="006C267B" w:rsidRDefault="0005333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241EDA1F" w14:textId="77777777" w:rsidR="006C267B" w:rsidRDefault="006C267B">
      <w:pPr>
        <w:rPr>
          <w:rFonts w:cs="Arial"/>
          <w:color w:val="0070C0"/>
          <w:lang w:val="es-ES"/>
        </w:rPr>
      </w:pPr>
    </w:p>
    <w:p w14:paraId="241EDA20" w14:textId="77777777" w:rsidR="006C267B" w:rsidRDefault="0005333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241EDA21" w14:textId="77777777" w:rsidR="006C267B" w:rsidRDefault="006C267B">
      <w:pPr>
        <w:rPr>
          <w:lang w:val="es-ES"/>
        </w:rPr>
      </w:pPr>
    </w:p>
    <w:p w14:paraId="241EDA22" w14:textId="77777777" w:rsidR="006C267B" w:rsidRDefault="00053338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241EDA23" w14:textId="77777777" w:rsidR="006C267B" w:rsidRDefault="006C267B"/>
    <w:p w14:paraId="241EDA24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241EDA25" w14:textId="77777777" w:rsidR="006C267B" w:rsidRDefault="006C267B"/>
    <w:p w14:paraId="241EDA26" w14:textId="77777777" w:rsidR="006C267B" w:rsidRDefault="00053338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241EDA27" w14:textId="77777777" w:rsidR="006C267B" w:rsidRDefault="006C267B">
      <w:pPr>
        <w:pStyle w:val="Level4"/>
        <w:numPr>
          <w:ilvl w:val="0"/>
          <w:numId w:val="0"/>
        </w:numPr>
      </w:pPr>
    </w:p>
    <w:p w14:paraId="241EDA28" w14:textId="77777777" w:rsidR="006C267B" w:rsidRDefault="0005333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241EDA29" w14:textId="77777777" w:rsidR="006C267B" w:rsidRDefault="006C267B">
      <w:pPr>
        <w:rPr>
          <w:lang w:val="es-ES"/>
        </w:rPr>
      </w:pPr>
    </w:p>
    <w:p w14:paraId="241EDA2A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241EDA2B" w14:textId="77777777" w:rsidR="006C267B" w:rsidRDefault="006C267B">
      <w:pPr>
        <w:rPr>
          <w:rFonts w:cs="Arial"/>
          <w:color w:val="0070C0"/>
        </w:rPr>
      </w:pPr>
    </w:p>
    <w:p w14:paraId="241EDA2C" w14:textId="77777777" w:rsidR="006C267B" w:rsidRDefault="0005333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241EDA2D" w14:textId="77777777" w:rsidR="006C267B" w:rsidRDefault="006C267B">
      <w:pPr>
        <w:rPr>
          <w:rFonts w:cs="Arial"/>
          <w:color w:val="0070C0"/>
          <w:lang w:val="es-ES"/>
        </w:rPr>
      </w:pPr>
    </w:p>
    <w:p w14:paraId="241EDA2E" w14:textId="77777777" w:rsidR="006C267B" w:rsidRDefault="0005333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241EDA2F" w14:textId="77777777" w:rsidR="006C267B" w:rsidRDefault="006C267B">
      <w:pPr>
        <w:rPr>
          <w:rFonts w:cs="Arial"/>
          <w:color w:val="0070C0"/>
          <w:lang w:val="es-ES"/>
        </w:rPr>
      </w:pPr>
    </w:p>
    <w:p w14:paraId="241EDA30" w14:textId="77777777" w:rsidR="006C267B" w:rsidRDefault="0005333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241EDA31" w14:textId="77777777" w:rsidR="006C267B" w:rsidRDefault="006C267B">
      <w:pPr>
        <w:rPr>
          <w:rFonts w:cs="Arial"/>
          <w:color w:val="0070C0"/>
          <w:lang w:val="es-ES"/>
        </w:rPr>
      </w:pPr>
    </w:p>
    <w:p w14:paraId="241EDA32" w14:textId="77777777" w:rsidR="006C267B" w:rsidRDefault="00053338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241EDA33" w14:textId="77777777" w:rsidR="006C267B" w:rsidRDefault="006C267B">
      <w:pPr>
        <w:rPr>
          <w:rFonts w:cs="Arial"/>
          <w:color w:val="0070C0"/>
          <w:lang w:val="es-ES"/>
        </w:rPr>
      </w:pPr>
    </w:p>
    <w:p w14:paraId="241EDA34" w14:textId="77777777" w:rsidR="006C267B" w:rsidRDefault="00053338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241EDA35" w14:textId="77777777" w:rsidR="006C267B" w:rsidRDefault="006C267B">
      <w:pPr>
        <w:rPr>
          <w:rFonts w:cs="Arial"/>
          <w:color w:val="0070C0"/>
        </w:rPr>
      </w:pPr>
    </w:p>
    <w:p w14:paraId="241EDA36" w14:textId="77777777" w:rsidR="006C267B" w:rsidRDefault="00053338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Conserve lo siguiente para un operador de carro de tipo de departamento para puertas seccionales de elevador estándar de ciclo alto. Consulte </w:t>
      </w:r>
      <w:r>
        <w:rPr>
          <w:rFonts w:eastAsia="Arial" w:cs="Arial"/>
          <w:color w:val="0070C0"/>
          <w:lang w:val="es-MX"/>
        </w:rPr>
        <w:t>la literatura técnica de LiftMaster para conocer los tamaños y pesos máximos.</w:t>
      </w:r>
    </w:p>
    <w:p w14:paraId="241EDA37" w14:textId="77777777" w:rsidR="006C267B" w:rsidRDefault="006C267B">
      <w:pPr>
        <w:rPr>
          <w:rFonts w:cs="Arial"/>
          <w:color w:val="0070C0"/>
          <w:lang w:val="es-ES"/>
        </w:rPr>
      </w:pPr>
    </w:p>
    <w:p w14:paraId="241EDA38" w14:textId="77777777" w:rsidR="006C267B" w:rsidRDefault="00053338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241EDA39" w14:textId="77777777" w:rsidR="006C267B" w:rsidRDefault="00053338">
      <w:pPr>
        <w:pStyle w:val="Level4"/>
      </w:pPr>
      <w:r>
        <w:rPr>
          <w:rFonts w:eastAsia="Arial"/>
          <w:lang w:val="es-MX"/>
        </w:rPr>
        <w:tab/>
        <w:t>Modelo: APT.</w:t>
      </w:r>
    </w:p>
    <w:p w14:paraId="241EDA3A" w14:textId="77777777" w:rsidR="006C267B" w:rsidRDefault="00053338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Carro.</w:t>
      </w:r>
    </w:p>
    <w:p w14:paraId="241EDA3B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Tipo de accionamiento: Reducción primaria por banda en V.</w:t>
      </w:r>
    </w:p>
    <w:p w14:paraId="241EDA3C" w14:textId="77777777" w:rsidR="006C267B" w:rsidRDefault="00053338">
      <w:pPr>
        <w:pStyle w:val="Level4"/>
      </w:pPr>
      <w:r>
        <w:rPr>
          <w:rFonts w:eastAsia="Arial"/>
          <w:lang w:val="es-MX"/>
        </w:rPr>
        <w:tab/>
        <w:t>Montaje: Techo.</w:t>
      </w:r>
    </w:p>
    <w:p w14:paraId="241EDA3D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Desconexión para operación manual: Brazo d</w:t>
      </w:r>
      <w:r>
        <w:rPr>
          <w:rFonts w:eastAsia="Arial"/>
          <w:lang w:val="es-MX"/>
        </w:rPr>
        <w:t>e la puerta con desconexión rápida.</w:t>
      </w:r>
    </w:p>
    <w:p w14:paraId="241EDA3E" w14:textId="77777777" w:rsidR="006C267B" w:rsidRDefault="00053338">
      <w:pPr>
        <w:pStyle w:val="Level4"/>
        <w:rPr>
          <w:rFonts w:cs="Arial"/>
          <w:color w:val="000000" w:themeColor="text1"/>
        </w:rPr>
      </w:pPr>
      <w:r>
        <w:rPr>
          <w:rFonts w:eastAsia="Arial"/>
          <w:color w:val="000000"/>
          <w:lang w:val="es-MX"/>
        </w:rPr>
        <w:tab/>
        <w:t xml:space="preserve">Ciclo de trabajo nominal: </w:t>
      </w:r>
      <w:r>
        <w:rPr>
          <w:rFonts w:eastAsia="Arial" w:cs="Arial"/>
          <w:color w:val="000000"/>
          <w:shd w:val="clear" w:color="auto" w:fill="FFFFFF"/>
          <w:lang w:val="es-MX"/>
        </w:rPr>
        <w:t>Máximo 25 ciclos por hora o 125 ciclos por día</w:t>
      </w:r>
      <w:r>
        <w:rPr>
          <w:rFonts w:eastAsia="Arial" w:cs="Arial"/>
          <w:color w:val="000000"/>
          <w:lang w:val="es-MX"/>
        </w:rPr>
        <w:t>.</w:t>
      </w:r>
    </w:p>
    <w:p w14:paraId="241EDA3F" w14:textId="77777777" w:rsidR="006C267B" w:rsidRDefault="00053338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241EDA40" w14:textId="77777777" w:rsidR="006C267B" w:rsidRDefault="00053338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ab/>
        <w:t xml:space="preserve">Motor: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tamaño según las condiciones de la puerta.</w:t>
      </w:r>
    </w:p>
    <w:p w14:paraId="241EDA41" w14:textId="77777777" w:rsidR="006C267B" w:rsidRDefault="00053338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ab/>
        <w:t>Carcasa: NEMA 1.</w:t>
      </w:r>
    </w:p>
    <w:p w14:paraId="241EDA42" w14:textId="77777777" w:rsidR="006C267B" w:rsidRDefault="00053338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 xml:space="preserve">Velocidad de desplazamiento: 15 a 18 cm por segundo. </w:t>
      </w:r>
    </w:p>
    <w:p w14:paraId="241EDA43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proofErr w:type="spellStart"/>
      <w:r>
        <w:rPr>
          <w:rFonts w:eastAsia="Arial"/>
          <w:lang w:val="es-MX"/>
        </w:rPr>
        <w:t>Logic</w:t>
      </w:r>
      <w:proofErr w:type="spellEnd"/>
      <w:r>
        <w:rPr>
          <w:rFonts w:eastAsia="Arial"/>
          <w:lang w:val="es-MX"/>
        </w:rPr>
        <w:t xml:space="preserve"> 5.0 integrado; acepta controles remotos con la tecnología de código variable Security+ y controles remotos con interruptor DIP binario. </w:t>
      </w:r>
    </w:p>
    <w:p w14:paraId="241EDA44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</w:t>
      </w:r>
      <w:r>
        <w:rPr>
          <w:rFonts w:eastAsia="Arial"/>
          <w:lang w:val="es-MX"/>
        </w:rPr>
        <w:t>or internet: tecnología FHSS MyQ de 50 canales.</w:t>
      </w:r>
    </w:p>
    <w:p w14:paraId="241EDA45" w14:textId="77777777" w:rsidR="006C267B" w:rsidRDefault="00053338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[7/9].</w:t>
      </w:r>
    </w:p>
    <w:p w14:paraId="241EDA46" w14:textId="77777777" w:rsidR="006C267B" w:rsidRDefault="0005333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</w:t>
      </w:r>
      <w:r>
        <w:rPr>
          <w:rFonts w:eastAsia="Arial"/>
          <w:color w:val="FF0000"/>
          <w:lang w:val="es-MX"/>
        </w:rPr>
        <w:t>curity+ 2.0 con código variable de dos botones]. [Security+ 2.0 con código variable de cuatro botones]</w:t>
      </w:r>
    </w:p>
    <w:p w14:paraId="241EDA47" w14:textId="77777777" w:rsidR="006C267B" w:rsidRDefault="0005333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primaria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</w:t>
      </w:r>
      <w:r>
        <w:rPr>
          <w:rFonts w:eastAsia="Arial"/>
          <w:color w:val="FF0000"/>
        </w:rPr>
        <w:t>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[Sistema de </w:t>
      </w:r>
      <w:proofErr w:type="spellStart"/>
      <w:r>
        <w:rPr>
          <w:rFonts w:eastAsia="Arial" w:cs="Arial"/>
          <w:color w:val="FF0000"/>
        </w:rPr>
        <w:t>borde</w:t>
      </w:r>
      <w:proofErr w:type="spellEnd"/>
      <w:r>
        <w:rPr>
          <w:rFonts w:eastAsia="Arial" w:cs="Arial"/>
          <w:color w:val="FF0000"/>
        </w:rPr>
        <w:t xml:space="preserve"> de </w:t>
      </w:r>
      <w:proofErr w:type="spellStart"/>
      <w:r>
        <w:rPr>
          <w:rFonts w:eastAsia="Arial" w:cs="Arial"/>
          <w:color w:val="FF0000"/>
        </w:rPr>
        <w:t>detección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detección de borde óptico].</w:t>
      </w:r>
    </w:p>
    <w:p w14:paraId="241EDA48" w14:textId="77777777" w:rsidR="006C267B" w:rsidRDefault="00053338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lastRenderedPageBreak/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</w:t>
      </w:r>
      <w:r>
        <w:rPr>
          <w:rFonts w:eastAsia="Arial" w:cs="Arial"/>
          <w:color w:val="FF0000"/>
        </w:rPr>
        <w:t>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241EDA49" w14:textId="77777777" w:rsidR="006C267B" w:rsidRDefault="00053338">
      <w:pPr>
        <w:pStyle w:val="Level4"/>
        <w:rPr>
          <w:lang w:val="es-ES"/>
        </w:rPr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</w:r>
      <w:r>
        <w:rPr>
          <w:rFonts w:eastAsia="Arial" w:cs="Arial"/>
          <w:lang w:val="es-MX"/>
        </w:rPr>
        <w:t>Carril: Carril doble para carro con rieles en “L”.</w:t>
      </w:r>
    </w:p>
    <w:p w14:paraId="241EDC1A" w14:textId="70EA8781" w:rsidR="006C267B" w:rsidRDefault="006C267B" w:rsidP="004F4E69">
      <w:pPr>
        <w:pStyle w:val="SpecPara4"/>
        <w:numPr>
          <w:ilvl w:val="0"/>
          <w:numId w:val="0"/>
        </w:numPr>
      </w:pPr>
    </w:p>
    <w:p w14:paraId="241EDC1B" w14:textId="77777777" w:rsidR="006C267B" w:rsidRDefault="006C267B"/>
    <w:p w14:paraId="241EDC1C" w14:textId="77777777" w:rsidR="006C267B" w:rsidRDefault="00053338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241EDC1D" w14:textId="77777777" w:rsidR="006C267B" w:rsidRDefault="006C267B"/>
    <w:p w14:paraId="241EDC1E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241EDC1F" w14:textId="77777777" w:rsidR="006C267B" w:rsidRDefault="006C267B"/>
    <w:p w14:paraId="241EDC20" w14:textId="77777777" w:rsidR="006C267B" w:rsidRDefault="0005333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241EDC21" w14:textId="77777777" w:rsidR="006C267B" w:rsidRDefault="006C267B">
      <w:pPr>
        <w:rPr>
          <w:lang w:val="es-ES"/>
        </w:rPr>
      </w:pPr>
    </w:p>
    <w:p w14:paraId="241EDC22" w14:textId="77777777" w:rsidR="006C267B" w:rsidRDefault="00053338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241EDC23" w14:textId="77777777" w:rsidR="006C267B" w:rsidRDefault="006C267B">
      <w:pPr>
        <w:pStyle w:val="Level2"/>
        <w:numPr>
          <w:ilvl w:val="0"/>
          <w:numId w:val="0"/>
        </w:numPr>
      </w:pPr>
    </w:p>
    <w:p w14:paraId="241EDC24" w14:textId="77777777" w:rsidR="006C267B" w:rsidRDefault="00053338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241EDC25" w14:textId="77777777" w:rsidR="006C267B" w:rsidRDefault="006C267B">
      <w:pPr>
        <w:rPr>
          <w:lang w:val="es-ES"/>
        </w:rPr>
      </w:pPr>
    </w:p>
    <w:p w14:paraId="241EDC26" w14:textId="77777777" w:rsidR="006C267B" w:rsidRDefault="00053338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241EDC27" w14:textId="77777777" w:rsidR="006C267B" w:rsidRDefault="006C267B">
      <w:pPr>
        <w:rPr>
          <w:rFonts w:cs="Arial"/>
          <w:lang w:val="es-ES"/>
        </w:rPr>
      </w:pPr>
    </w:p>
    <w:p w14:paraId="241EDC28" w14:textId="77777777" w:rsidR="006C267B" w:rsidRDefault="006C267B">
      <w:pPr>
        <w:rPr>
          <w:rFonts w:cs="Arial"/>
          <w:lang w:val="es-ES"/>
        </w:rPr>
      </w:pPr>
    </w:p>
    <w:p w14:paraId="241EDC29" w14:textId="77777777" w:rsidR="006C267B" w:rsidRDefault="00053338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6C267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0CA7" w14:textId="77777777" w:rsidR="00053338" w:rsidRDefault="00053338">
      <w:r>
        <w:separator/>
      </w:r>
    </w:p>
  </w:endnote>
  <w:endnote w:type="continuationSeparator" w:id="0">
    <w:p w14:paraId="3EA6806A" w14:textId="77777777" w:rsidR="00053338" w:rsidRDefault="000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DC32" w14:textId="77777777" w:rsidR="006C267B" w:rsidRDefault="006C267B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241EDC33" w14:textId="77777777" w:rsidR="006C267B" w:rsidRDefault="006C2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DC34" w14:textId="77777777" w:rsidR="006C267B" w:rsidRDefault="006C267B">
    <w:pPr>
      <w:tabs>
        <w:tab w:val="center" w:pos="5040"/>
        <w:tab w:val="right" w:pos="10079"/>
      </w:tabs>
      <w:rPr>
        <w:rFonts w:cs="Arial"/>
      </w:rPr>
    </w:pPr>
  </w:p>
  <w:p w14:paraId="241EDC35" w14:textId="77777777" w:rsidR="006C267B" w:rsidRDefault="00053338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241EDC36" w14:textId="77777777" w:rsidR="006C267B" w:rsidRDefault="00053338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EB94" w14:textId="77777777" w:rsidR="00053338" w:rsidRDefault="00053338">
      <w:r>
        <w:separator/>
      </w:r>
    </w:p>
  </w:footnote>
  <w:footnote w:type="continuationSeparator" w:id="0">
    <w:p w14:paraId="6F0B095E" w14:textId="77777777" w:rsidR="00053338" w:rsidRDefault="0005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DC2E" w14:textId="77777777" w:rsidR="006C267B" w:rsidRDefault="006C267B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41EDC2F" w14:textId="77777777" w:rsidR="006C267B" w:rsidRDefault="006C26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DC30" w14:textId="77777777" w:rsidR="006C267B" w:rsidRDefault="006C267B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41EDC31" w14:textId="77777777" w:rsidR="006C267B" w:rsidRDefault="006C26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7B"/>
    <w:rsid w:val="00053338"/>
    <w:rsid w:val="004F4E69"/>
    <w:rsid w:val="00530548"/>
    <w:rsid w:val="006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ED9F2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5999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2022-01-28T14:41:00Z</dcterms:created>
  <dcterms:modified xsi:type="dcterms:W3CDTF">2022-01-28T14:42:00Z</dcterms:modified>
</cp:coreProperties>
</file>