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6428B766" w14:textId="77777777" w:rsidR="007822C3" w:rsidRPr="007822C3" w:rsidRDefault="007822C3" w:rsidP="007822C3">
      <w:pPr>
        <w:rPr>
          <w:bCs/>
        </w:rPr>
      </w:pPr>
    </w:p>
    <w:p w14:paraId="7E08752D" w14:textId="6B6956E2" w:rsidR="00A541AB" w:rsidRPr="009F4AE8" w:rsidRDefault="00A541AB" w:rsidP="00A541AB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standard-duty, trolley type operator for standard-lift sectional doors.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25842CD2" w14:textId="77777777" w:rsidR="00A541AB" w:rsidRPr="009F4AE8" w:rsidRDefault="00A541AB" w:rsidP="00A541AB">
      <w:pPr>
        <w:rPr>
          <w:rFonts w:cs="Arial"/>
          <w:vanish/>
          <w:color w:val="0070C0"/>
        </w:rPr>
      </w:pPr>
    </w:p>
    <w:p w14:paraId="5AB8364D" w14:textId="77777777" w:rsidR="00A541AB" w:rsidRPr="004509CA" w:rsidRDefault="00A541AB" w:rsidP="00A541AB">
      <w:pPr>
        <w:pStyle w:val="Level3"/>
      </w:pPr>
      <w:r w:rsidRPr="004509CA">
        <w:tab/>
        <w:t>Door Operators:</w:t>
      </w:r>
    </w:p>
    <w:p w14:paraId="680802C9" w14:textId="77777777" w:rsidR="00A541AB" w:rsidRPr="004509CA" w:rsidRDefault="00A541AB" w:rsidP="00A541AB">
      <w:pPr>
        <w:pStyle w:val="Level4"/>
      </w:pPr>
      <w:r w:rsidRPr="004509CA">
        <w:tab/>
        <w:t>Model: T.</w:t>
      </w:r>
    </w:p>
    <w:p w14:paraId="165FB88E" w14:textId="77777777" w:rsidR="00A541AB" w:rsidRDefault="00A541AB" w:rsidP="00A541AB">
      <w:pPr>
        <w:pStyle w:val="Level4"/>
      </w:pPr>
      <w:r w:rsidRPr="004509CA">
        <w:t xml:space="preserve"> </w:t>
      </w:r>
      <w:r w:rsidRPr="004509CA">
        <w:tab/>
        <w:t>Operation: Trolley.</w:t>
      </w:r>
    </w:p>
    <w:p w14:paraId="7137E9C3" w14:textId="77777777" w:rsidR="00A541AB" w:rsidRPr="004509CA" w:rsidRDefault="00A541AB" w:rsidP="00A541AB">
      <w:pPr>
        <w:pStyle w:val="Level4"/>
      </w:pPr>
      <w:r>
        <w:tab/>
        <w:t>Drive type: V-belt primary reduction.</w:t>
      </w:r>
    </w:p>
    <w:p w14:paraId="090FD74D" w14:textId="77777777" w:rsidR="00A541AB" w:rsidRPr="004509CA" w:rsidRDefault="00A541AB" w:rsidP="00A541AB">
      <w:pPr>
        <w:pStyle w:val="Level4"/>
      </w:pPr>
      <w:r w:rsidRPr="004509CA">
        <w:tab/>
        <w:t>Mounting: Ceiling.</w:t>
      </w:r>
    </w:p>
    <w:p w14:paraId="3FC36962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>Disconnect for manual operation: Quick disconnect door arm.</w:t>
      </w:r>
    </w:p>
    <w:p w14:paraId="46AEA839" w14:textId="77777777" w:rsidR="00A541AB" w:rsidRPr="004509CA" w:rsidRDefault="00A541AB" w:rsidP="00A541AB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4509CA">
        <w:rPr>
          <w:rFonts w:cs="Arial"/>
          <w:color w:val="000000" w:themeColor="text1"/>
        </w:rPr>
        <w:t>.</w:t>
      </w:r>
    </w:p>
    <w:p w14:paraId="35786175" w14:textId="77777777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663F9BAB" w14:textId="77777777" w:rsidR="00A541AB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3143EAFB" w14:textId="77777777" w:rsidR="00A541AB" w:rsidRPr="00740E13" w:rsidRDefault="00A541AB" w:rsidP="00A541AB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159A5C54" w14:textId="77777777" w:rsidR="00A541AB" w:rsidRPr="004509CA" w:rsidRDefault="00A541AB" w:rsidP="00A541AB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>
        <w:rPr>
          <w:rFonts w:cs="Arial"/>
        </w:rPr>
        <w:t>11</w:t>
      </w:r>
      <w:r w:rsidRPr="004509CA">
        <w:rPr>
          <w:rFonts w:cs="Arial"/>
        </w:rPr>
        <w:t xml:space="preserve"> to 12 inches per second. </w:t>
      </w:r>
    </w:p>
    <w:p w14:paraId="5DD4BE62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AF57B1">
        <w:rPr>
          <w:sz w:val="24"/>
          <w:szCs w:val="24"/>
          <w:lang w:val="en-CA"/>
        </w:rPr>
        <w:fldChar w:fldCharType="begin"/>
      </w:r>
      <w:r w:rsidRPr="00AF57B1">
        <w:rPr>
          <w:sz w:val="24"/>
          <w:szCs w:val="24"/>
          <w:lang w:val="en-CA"/>
        </w:rPr>
        <w:instrText xml:space="preserve"> SEQ CHAPTER \h \r 1</w:instrText>
      </w:r>
      <w:r w:rsidRPr="00AF57B1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45989476" w14:textId="77777777" w:rsidR="00A541AB" w:rsidRPr="004509CA" w:rsidRDefault="00A541AB" w:rsidP="00A541AB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09844B10" w14:textId="77777777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33405046" w14:textId="057AD424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900D69">
        <w:rPr>
          <w:color w:val="FF0000"/>
        </w:rPr>
        <w:t xml:space="preserve">[Three button rolling code Security+ 2.0]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 xml:space="preserve">rolling code </w:t>
      </w:r>
      <w:r w:rsidR="00AB0023">
        <w:rPr>
          <w:color w:val="FF0000"/>
        </w:rPr>
        <w:t>Security+</w:t>
      </w:r>
      <w:r>
        <w:rPr>
          <w:color w:val="FF0000"/>
        </w:rPr>
        <w:t xml:space="preserve"> 2.0</w:t>
      </w:r>
      <w:r w:rsidRPr="009A198E">
        <w:rPr>
          <w:color w:val="FF0000"/>
        </w:rPr>
        <w:t>.]</w:t>
      </w:r>
    </w:p>
    <w:p w14:paraId="45544E64" w14:textId="54291090" w:rsidR="00A541AB" w:rsidRPr="004509CA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900D69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E503EAD" w14:textId="0C53435C" w:rsidR="00A541AB" w:rsidRPr="009A198E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900D69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77813F59" w14:textId="77777777" w:rsidR="00A541AB" w:rsidRPr="004509CA" w:rsidRDefault="00A541AB" w:rsidP="00A541AB">
      <w:pPr>
        <w:pStyle w:val="Level4"/>
      </w:pPr>
      <w:r w:rsidRPr="004509CA">
        <w:rPr>
          <w:color w:val="FF0000"/>
        </w:rPr>
        <w:t xml:space="preserve"> </w:t>
      </w:r>
      <w:r w:rsidRPr="004509CA">
        <w:rPr>
          <w:color w:val="FF0000"/>
        </w:rPr>
        <w:tab/>
      </w:r>
      <w:r w:rsidRPr="004509CA">
        <w:t>Track: Dual L-rail trolley track.</w:t>
      </w:r>
      <w:r w:rsidRPr="004509CA">
        <w:br/>
      </w: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E1C58" w14:textId="77777777" w:rsidR="00D457E4" w:rsidRDefault="00D457E4">
      <w:r>
        <w:separator/>
      </w:r>
    </w:p>
    <w:p w14:paraId="3E020D7F" w14:textId="77777777" w:rsidR="00D457E4" w:rsidRDefault="00D457E4"/>
  </w:endnote>
  <w:endnote w:type="continuationSeparator" w:id="0">
    <w:p w14:paraId="17C12D3B" w14:textId="77777777" w:rsidR="00D457E4" w:rsidRDefault="00D457E4">
      <w:r>
        <w:continuationSeparator/>
      </w:r>
    </w:p>
    <w:p w14:paraId="68F0EC00" w14:textId="77777777" w:rsidR="00D457E4" w:rsidRDefault="00D45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2C81" w14:textId="77777777" w:rsidR="00D457E4" w:rsidRDefault="00D457E4">
      <w:r>
        <w:separator/>
      </w:r>
    </w:p>
    <w:p w14:paraId="38D922D6" w14:textId="77777777" w:rsidR="00D457E4" w:rsidRDefault="00D457E4"/>
  </w:footnote>
  <w:footnote w:type="continuationSeparator" w:id="0">
    <w:p w14:paraId="724889AE" w14:textId="77777777" w:rsidR="00D457E4" w:rsidRDefault="00D457E4">
      <w:r>
        <w:continuationSeparator/>
      </w:r>
    </w:p>
    <w:p w14:paraId="63D6CBD3" w14:textId="77777777" w:rsidR="00D457E4" w:rsidRDefault="00D45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B1897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CF3B2D"/>
    <w:rsid w:val="00D05AED"/>
    <w:rsid w:val="00D216A4"/>
    <w:rsid w:val="00D40F34"/>
    <w:rsid w:val="00D457E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2021-05-06T20:15:00Z</dcterms:created>
  <dcterms:modified xsi:type="dcterms:W3CDTF">2021-05-06T20:15:00Z</dcterms:modified>
</cp:coreProperties>
</file>