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0C832E65"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7F529782" w14:textId="77777777" w:rsidR="004F2AF5" w:rsidRDefault="007E67B6">
      <w:pPr>
        <w:pStyle w:val="Level2"/>
        <w:rPr>
          <w:sz w:val="18"/>
          <w:szCs w:val="18"/>
        </w:rPr>
      </w:pPr>
      <w:r>
        <w:rPr>
          <w:rFonts w:eastAsia="Arial"/>
          <w:sz w:val="18"/>
          <w:szCs w:val="18"/>
          <w:lang w:val="es-MX"/>
        </w:rPr>
        <w:tab/>
        <w:t>COMPONENTES: SISTEMA DE CONTROL DE ACCESO</w:t>
      </w:r>
    </w:p>
    <w:p w14:paraId="1E8B57C8" w14:textId="77777777" w:rsidR="004F2AF5" w:rsidRDefault="007E67B6">
      <w:pPr>
        <w:pStyle w:val="Level3"/>
        <w:rPr>
          <w:sz w:val="18"/>
          <w:szCs w:val="18"/>
        </w:rPr>
      </w:pPr>
      <w:r>
        <w:rPr>
          <w:rFonts w:eastAsia="Arial"/>
          <w:sz w:val="18"/>
          <w:szCs w:val="18"/>
          <w:lang w:val="es-MX"/>
        </w:rPr>
        <w:tab/>
      </w:r>
      <w:r>
        <w:rPr>
          <w:sz w:val="18"/>
          <w:szCs w:val="22"/>
          <w:lang w:val="en-CA"/>
        </w:rPr>
        <w:fldChar w:fldCharType="begin"/>
      </w:r>
      <w:r>
        <w:rPr>
          <w:sz w:val="18"/>
          <w:szCs w:val="22"/>
          <w:lang w:val="en-CA"/>
        </w:rPr>
        <w:instrText xml:space="preserve"> SEQ CHAPTER \h \r 1</w:instrText>
      </w:r>
      <w:r>
        <w:rPr>
          <w:sz w:val="18"/>
          <w:szCs w:val="22"/>
          <w:lang w:val="en-CA"/>
        </w:rPr>
        <w:fldChar w:fldCharType="end"/>
      </w:r>
      <w:r>
        <w:rPr>
          <w:rFonts w:eastAsia="Arial"/>
          <w:sz w:val="18"/>
          <w:szCs w:val="18"/>
          <w:lang w:val="es-MX"/>
        </w:rPr>
        <w:t xml:space="preserve">Teclado y sensor de proximidad para accesos de una sola entrada: </w:t>
      </w:r>
    </w:p>
    <w:p w14:paraId="62B34961"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Teclado y sensor de proximidad para acceso de una sola entrada KPR2000</w:t>
      </w:r>
    </w:p>
    <w:p w14:paraId="1312F126"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Lector de tarjetas de proximidad: HID de 26 bits y formato Wiegand de 30 bits.</w:t>
      </w:r>
    </w:p>
    <w:p w14:paraId="58B9E94A"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Acceso controlado hasta para 2000 usuarios.</w:t>
      </w:r>
    </w:p>
    <w:p w14:paraId="6F379558"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r>
      <w:commentRangeStart w:id="2"/>
      <w:r>
        <w:rPr>
          <w:rFonts w:eastAsia="Arial"/>
          <w:sz w:val="18"/>
          <w:szCs w:val="18"/>
          <w:lang w:val="es-MX"/>
        </w:rPr>
        <w:t>Accesorios:</w:t>
      </w:r>
    </w:p>
    <w:p w14:paraId="42694C87"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Pedestal de acceso de perfil bajo.</w:t>
      </w:r>
    </w:p>
    <w:p w14:paraId="5CA99EBF"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Pedestal de acceso de perfil alto.</w:t>
      </w:r>
    </w:p>
    <w:p w14:paraId="723BFF11"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Kit de placas decorativas.</w:t>
      </w:r>
    </w:p>
    <w:p w14:paraId="02B52EC8"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Alimentación eléctrica: 12 V CC</w:t>
      </w:r>
    </w:p>
    <w:p w14:paraId="7BD06F04"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Receptor Passport.</w:t>
      </w:r>
    </w:p>
    <w:p w14:paraId="063FEDC9"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 xml:space="preserve">Control remoto Passport: Passport </w:t>
      </w:r>
      <w:r>
        <w:rPr>
          <w:rFonts w:eastAsia="Arial"/>
          <w:color w:val="FF0000"/>
          <w:sz w:val="18"/>
          <w:szCs w:val="18"/>
          <w:lang w:val="es-MX"/>
        </w:rPr>
        <w:t>[Transmisor Lite de 1 botón]. [Transmisor llavero Lite de 1 botón]. [Llavero Lite de 1 botón con bobina de proximidad]. [Transmisor de visera MAX de 3 botones]. [Transmisor llavero MAX de 3 botones]. [Llavero MAX de 3 botones con bobina de proximidad].</w:t>
      </w:r>
    </w:p>
    <w:p w14:paraId="5D91EFD7" w14:textId="77777777" w:rsidR="004F2AF5" w:rsidRDefault="007E67B6">
      <w:pPr>
        <w:pStyle w:val="Level5"/>
        <w:rPr>
          <w:sz w:val="18"/>
          <w:szCs w:val="18"/>
        </w:rPr>
      </w:pPr>
      <w:r>
        <w:rPr>
          <w:rFonts w:eastAsia="Arial"/>
          <w:sz w:val="18"/>
          <w:szCs w:val="18"/>
          <w:lang w:val="es-MX"/>
        </w:rPr>
        <w:lastRenderedPageBreak/>
        <w:t xml:space="preserve"> </w:t>
      </w:r>
      <w:r>
        <w:rPr>
          <w:rFonts w:eastAsia="Arial"/>
          <w:sz w:val="18"/>
          <w:szCs w:val="18"/>
          <w:lang w:val="es-MX"/>
        </w:rPr>
        <w:tab/>
        <w:t xml:space="preserve">Tarjetas de proximidad HID de 26 bits: Cantidad </w:t>
      </w:r>
      <w:r>
        <w:rPr>
          <w:rFonts w:eastAsia="Arial"/>
          <w:color w:val="FF0000"/>
          <w:sz w:val="18"/>
          <w:szCs w:val="18"/>
          <w:lang w:val="es-MX"/>
        </w:rPr>
        <w:t>[__].</w:t>
      </w:r>
    </w:p>
    <w:p w14:paraId="42AAF14F"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 xml:space="preserve">Llaveros tipo leontina HID de 26 bits: Cantidad </w:t>
      </w:r>
      <w:r>
        <w:rPr>
          <w:rFonts w:eastAsia="Arial"/>
          <w:color w:val="FF0000"/>
          <w:sz w:val="18"/>
          <w:szCs w:val="18"/>
          <w:lang w:val="es-MX"/>
        </w:rPr>
        <w:t>[__].</w:t>
      </w:r>
      <w:r>
        <w:rPr>
          <w:rFonts w:eastAsia="Arial"/>
          <w:sz w:val="18"/>
          <w:szCs w:val="18"/>
          <w:lang w:val="es-MX"/>
        </w:rPr>
        <w:t xml:space="preserve"> </w:t>
      </w:r>
      <w:commentRangeEnd w:id="2"/>
      <w:r>
        <w:rPr>
          <w:rStyle w:val="CommentReference"/>
          <w:sz w:val="14"/>
          <w:szCs w:val="14"/>
        </w:rPr>
        <w:commentReference w:id="2"/>
      </w:r>
    </w:p>
    <w:p w14:paraId="32F83440" w14:textId="77777777" w:rsidR="004F2AF5" w:rsidRDefault="004F2AF5">
      <w:pPr>
        <w:pStyle w:val="Level5"/>
        <w:numPr>
          <w:ilvl w:val="0"/>
          <w:numId w:val="0"/>
        </w:numPr>
        <w:rPr>
          <w:sz w:val="18"/>
          <w:szCs w:val="18"/>
        </w:rPr>
      </w:pPr>
    </w:p>
    <w:p w14:paraId="6AF4C241" w14:textId="77777777" w:rsidR="004F2AF5" w:rsidRDefault="007E67B6">
      <w:pPr>
        <w:pStyle w:val="Level1"/>
        <w:rPr>
          <w:sz w:val="18"/>
          <w:szCs w:val="18"/>
        </w:rPr>
      </w:pPr>
      <w:r>
        <w:rPr>
          <w:rFonts w:eastAsia="Arial"/>
          <w:bCs/>
          <w:sz w:val="18"/>
          <w:szCs w:val="18"/>
          <w:lang w:val="es-MX"/>
        </w:rPr>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5501F95D"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2:00Z" w:initials="ZD">
    <w:p w14:paraId="103BAB0A"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103BAB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103BAB0A" w16cid:durableId="2630E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D000" w14:textId="77777777" w:rsidR="006E1E9B" w:rsidRDefault="006E1E9B">
      <w:r>
        <w:separator/>
      </w:r>
    </w:p>
  </w:endnote>
  <w:endnote w:type="continuationSeparator" w:id="0">
    <w:p w14:paraId="4C4029CB" w14:textId="77777777" w:rsidR="006E1E9B" w:rsidRDefault="006E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4541" w14:textId="77777777" w:rsidR="006E1E9B" w:rsidRDefault="006E1E9B">
      <w:r>
        <w:separator/>
      </w:r>
    </w:p>
  </w:footnote>
  <w:footnote w:type="continuationSeparator" w:id="0">
    <w:p w14:paraId="26FCF559" w14:textId="77777777" w:rsidR="006E1E9B" w:rsidRDefault="006E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918947844">
    <w:abstractNumId w:val="0"/>
  </w:num>
  <w:num w:numId="2" w16cid:durableId="2095005128">
    <w:abstractNumId w:val="1"/>
  </w:num>
  <w:num w:numId="3" w16cid:durableId="303510959">
    <w:abstractNumId w:val="8"/>
  </w:num>
  <w:num w:numId="4" w16cid:durableId="2014407604">
    <w:abstractNumId w:val="5"/>
  </w:num>
  <w:num w:numId="5" w16cid:durableId="550653639">
    <w:abstractNumId w:val="6"/>
  </w:num>
  <w:num w:numId="6" w16cid:durableId="518199670">
    <w:abstractNumId w:val="2"/>
  </w:num>
  <w:num w:numId="7" w16cid:durableId="286160625">
    <w:abstractNumId w:val="7"/>
  </w:num>
  <w:num w:numId="8" w16cid:durableId="661852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7539377">
    <w:abstractNumId w:val="4"/>
  </w:num>
  <w:num w:numId="10" w16cid:durableId="1329599699">
    <w:abstractNumId w:val="3"/>
  </w:num>
  <w:num w:numId="11" w16cid:durableId="1609503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3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483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4402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466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609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294346"/>
    <w:rsid w:val="002D5EB8"/>
    <w:rsid w:val="004F2AF5"/>
    <w:rsid w:val="006E1E9B"/>
    <w:rsid w:val="007E6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2914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2022-07-28T20:30:00Z</dcterms:created>
  <dcterms:modified xsi:type="dcterms:W3CDTF">2022-07-28T20:31:00Z</dcterms:modified>
</cp:coreProperties>
</file>